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D4" w:rsidRDefault="003857D4" w:rsidP="00EA3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111" w:rsidRPr="000635C4" w:rsidRDefault="00F21111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5C4">
        <w:rPr>
          <w:rFonts w:ascii="Times New Roman" w:hAnsi="Times New Roman" w:cs="Times New Roman"/>
          <w:b/>
          <w:sz w:val="26"/>
          <w:szCs w:val="26"/>
        </w:rPr>
        <w:t>ПАСПОРТ УСЛУГИ (ПРОЦЕССА) СЕТЕВОЙ ОРГАНИЗАЦИИ</w:t>
      </w:r>
    </w:p>
    <w:p w:rsidR="00C96537" w:rsidRPr="000635C4" w:rsidRDefault="00C96537" w:rsidP="00C965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Акционерное Общество</w:t>
      </w:r>
      <w:r w:rsidRPr="000635C4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Верхне-Волжская энергетическая компания»</w:t>
      </w:r>
      <w:r w:rsidRPr="000635C4">
        <w:rPr>
          <w:rFonts w:ascii="Times New Roman" w:hAnsi="Times New Roman" w:cs="Times New Roman"/>
          <w:b/>
          <w:sz w:val="26"/>
          <w:szCs w:val="26"/>
        </w:rPr>
        <w:t>»</w:t>
      </w:r>
    </w:p>
    <w:p w:rsidR="001F2267" w:rsidRPr="000635C4" w:rsidRDefault="001F2267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69ED" w:rsidRPr="000635C4" w:rsidRDefault="00D669ED" w:rsidP="00D669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5C4">
        <w:rPr>
          <w:rFonts w:ascii="Times New Roman" w:hAnsi="Times New Roman" w:cs="Times New Roman"/>
          <w:b/>
          <w:sz w:val="26"/>
          <w:szCs w:val="26"/>
        </w:rPr>
        <w:t>Информирование потребителя об аварийных ситуациях в распределительных электрических сетях,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энергии.</w:t>
      </w:r>
    </w:p>
    <w:p w:rsidR="00D669ED" w:rsidRPr="000635C4" w:rsidRDefault="00D669ED" w:rsidP="00D669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1111" w:rsidRPr="000635C4" w:rsidRDefault="00F21111" w:rsidP="00D669E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Круг заявителей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: физические лица, юридические лица и индивидуальные предприниматели.</w:t>
      </w:r>
    </w:p>
    <w:p w:rsidR="00F21111" w:rsidRPr="000635C4" w:rsidRDefault="00F21111" w:rsidP="001F226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Размер платы за предоставленные услуги (процесса) и основание ее взимания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: </w:t>
      </w:r>
      <w:r w:rsidR="00C61CDF"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не взимается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F21111" w:rsidRPr="000635C4" w:rsidRDefault="00F21111" w:rsidP="001F226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Условия оказания услуги (процесса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): </w:t>
      </w:r>
      <w:r w:rsidR="001F2267"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0822AB" w:rsidRPr="000635C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оступление обращения потребителя, </w:t>
      </w:r>
      <w:r w:rsidR="000822AB" w:rsidRPr="000635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наличие подписанных </w:t>
      </w:r>
      <w:proofErr w:type="gramStart"/>
      <w:r w:rsidR="000822AB" w:rsidRPr="000635C4">
        <w:rPr>
          <w:rFonts w:ascii="Times New Roman" w:eastAsia="Times New Roman" w:hAnsi="Times New Roman" w:cs="Times New Roman"/>
          <w:color w:val="000000"/>
          <w:sz w:val="26"/>
          <w:szCs w:val="26"/>
        </w:rPr>
        <w:t>Акта разграничения границ балансовой принадлежности сторон</w:t>
      </w:r>
      <w:proofErr w:type="gramEnd"/>
      <w:r w:rsidR="000822AB" w:rsidRPr="000635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между </w:t>
      </w:r>
      <w:r w:rsidR="00C96537">
        <w:rPr>
          <w:rFonts w:ascii="Times New Roman" w:eastAsia="Times New Roman" w:hAnsi="Times New Roman" w:cs="Times New Roman"/>
          <w:color w:val="000000"/>
          <w:sz w:val="26"/>
          <w:szCs w:val="26"/>
        </w:rPr>
        <w:t>АО «ВВЭК</w:t>
      </w:r>
      <w:r w:rsidR="0046387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0822AB" w:rsidRPr="000635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потребителем, наличие договора на электроснабжение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F21111" w:rsidRPr="000635C4" w:rsidRDefault="00F21111" w:rsidP="001F226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Результат оказания услуги (процесса)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: </w:t>
      </w:r>
      <w:r w:rsidR="000822AB" w:rsidRPr="000635C4">
        <w:rPr>
          <w:rFonts w:ascii="Times New Roman" w:eastAsia="Times New Roman" w:hAnsi="Times New Roman" w:cs="Times New Roman"/>
          <w:sz w:val="26"/>
          <w:szCs w:val="26"/>
        </w:rPr>
        <w:t>Уведомление потребителя об аварийной ситуации в распределительных электрических сетях и предположительном времени восстановления электроснабжения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F21111" w:rsidRPr="000635C4" w:rsidRDefault="00F21111" w:rsidP="001F226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Общий срок оказания услуги (процесса)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: </w:t>
      </w:r>
      <w:r w:rsidR="000822AB" w:rsidRPr="000635C4">
        <w:rPr>
          <w:rFonts w:ascii="Times New Roman" w:eastAsia="Times New Roman" w:hAnsi="Times New Roman" w:cs="Times New Roman"/>
          <w:sz w:val="26"/>
          <w:szCs w:val="26"/>
        </w:rPr>
        <w:t>0,5 часа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822AB" w:rsidRPr="000635C4" w:rsidRDefault="00F21111" w:rsidP="001F2267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Состав, последовательность и сроки оказания услуги (процесса):</w:t>
      </w:r>
    </w:p>
    <w:tbl>
      <w:tblPr>
        <w:tblW w:w="148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2986"/>
        <w:gridCol w:w="2826"/>
        <w:gridCol w:w="2268"/>
        <w:gridCol w:w="3364"/>
      </w:tblGrid>
      <w:tr w:rsidR="00D669ED" w:rsidRPr="000635C4" w:rsidTr="007A57F6">
        <w:trPr>
          <w:trHeight w:hRule="exact" w:val="7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Этап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Содержание/условия этапа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Форма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Срок исполнения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Ссылка на нормативный правовой акт</w:t>
            </w:r>
          </w:p>
        </w:tc>
      </w:tr>
      <w:tr w:rsidR="00D669ED" w:rsidRPr="000635C4" w:rsidTr="007A57F6">
        <w:trPr>
          <w:trHeight w:hRule="exact" w:val="23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Информирование Потребителей о плановых/внеплановых отключениях в распределительных электрических сетях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C9653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Наличие в Инструкции об оперативных взаимоотношениях между электротехническим персоналом </w:t>
            </w:r>
            <w:r w:rsidR="00C96537">
              <w:rPr>
                <w:rFonts w:ascii="Times New Roman" w:eastAsia="Times New Roman" w:hAnsi="Times New Roman" w:cs="Times New Roman"/>
                <w:bCs/>
                <w:color w:val="000000"/>
              </w:rPr>
              <w:t>АО «ВЭЭК</w:t>
            </w: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» и электротехническим персоналом Потребителя электрической энергии при эксплуатации электросетей и электрооборудования пункта об информировании потребителя о плановых/внеплановых отключениях в распределительных электрических сетях и предполагаемых сроках устранения.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 телефону потребителя указанному в Инструкции. Сообщается о плановых/внеплановых отключениях в распределительных электрических сетях и предполагаемом времени восстановления электроснабжения.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После получения подтверждения оперативного персонала о плановых/внеплановых отключениях в распределительных электрических сетях.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Гражданский Кодекс Российской Федерации  ст.546</w:t>
            </w:r>
          </w:p>
        </w:tc>
      </w:tr>
      <w:tr w:rsidR="00D669ED" w:rsidRPr="000635C4" w:rsidTr="007A57F6">
        <w:trPr>
          <w:trHeight w:hRule="exact" w:val="5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Информирование Потребителей плановых/внеплановых отключениях в распределительных электрических сетях </w:t>
            </w:r>
          </w:p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C9653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Отсутствие в Инструкции об оперативных взаимоотношениях между электротехническим персоналом </w:t>
            </w:r>
            <w:r w:rsidR="00C96537">
              <w:rPr>
                <w:rFonts w:ascii="Times New Roman" w:eastAsia="Times New Roman" w:hAnsi="Times New Roman" w:cs="Times New Roman"/>
                <w:bCs/>
                <w:color w:val="000000"/>
              </w:rPr>
              <w:t>АО «ВВЭК»</w:t>
            </w: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электротехническим персоналом Потребителя электрической энергии при эксплуатации электросетей и электрооборудования пункта об информировании потребителя о плановых/внеплановых отключениях в распределительных электрических сетях и предполагаемых сроках устранения.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По телефону во время запроса потребителя. Сообщается о плановых/внеплановых отключениях в распределительных электрических сетях и предполагаемом времени восстановления электроснабжения.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После телефонного запроса потребителя о причинах отсутствия электроснабжения и после получения подтверждения оперативного персонала о плановых/внеплановых отключениях в распределительных электрических сетях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D669ED" w:rsidRPr="000635C4" w:rsidTr="007A57F6">
        <w:trPr>
          <w:trHeight w:hRule="exact" w:val="33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Подготовка и доведение до потребителя запрашиваемой информации о плановых/внеплановых отключениях в распределительных электрических сетях </w:t>
            </w:r>
            <w:r w:rsidR="00C9653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АО «ВВЭК» </w:t>
            </w: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по письменному запросу потребителя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1. Письменное обращение потребителя с запросом о причинах и времени плановых/внеплановых отключениях в распределительных электрических сетях</w:t>
            </w:r>
          </w:p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2. Подготовка запрашиваемой информации и направление письменного ответа заявителю</w:t>
            </w:r>
          </w:p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Уполномоченными лицами Потребителя в форме письменного заявления на имя </w:t>
            </w:r>
            <w:r w:rsidR="002C3F4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генерального </w:t>
            </w: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директора </w:t>
            </w:r>
            <w:r w:rsidR="00C96537">
              <w:rPr>
                <w:rFonts w:ascii="Times New Roman" w:eastAsia="Times New Roman" w:hAnsi="Times New Roman" w:cs="Times New Roman"/>
                <w:bCs/>
                <w:color w:val="000000"/>
              </w:rPr>
              <w:t>АО «ВВЭК»</w:t>
            </w:r>
            <w:proofErr w:type="gramStart"/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gramStart"/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редоставляются в приемной по адресу пр. Ильича, д. 32).</w:t>
            </w:r>
          </w:p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Не более 30 календарных дней с даты получения заявления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Правила Полного и (или) частичного ограничения режима потребления электрической энергии (утвержденных постановлением Правительства Российской Федерации от 04.05.2012г. №442 в редакции от 11.08.2014г.)</w:t>
            </w:r>
          </w:p>
        </w:tc>
      </w:tr>
      <w:tr w:rsidR="00D669ED" w:rsidRPr="000635C4" w:rsidTr="007A57F6">
        <w:trPr>
          <w:trHeight w:hRule="exact" w:val="3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Разработка и утверждение сетевой организацией графиков аварийного ограничения потребления электрической энергии.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Заключе</w:t>
            </w:r>
            <w:r w:rsidR="002C3F4D">
              <w:rPr>
                <w:rFonts w:ascii="Times New Roman" w:eastAsia="Times New Roman" w:hAnsi="Times New Roman" w:cs="Times New Roman"/>
                <w:bCs/>
                <w:color w:val="000000"/>
              </w:rPr>
              <w:t>нный с филиалом «Нижновэнерго» П</w:t>
            </w: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АО "МРСК Центра и Приволжья» договор об оказании услуги по передаче электрической энергии.</w:t>
            </w:r>
            <w:bookmarkStart w:id="0" w:name="_GoBack"/>
            <w:bookmarkEnd w:id="0"/>
          </w:p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Не позднее чем за 10 дней до начала очередного периода.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Пункт 39 Правил полного и (или) частичного ограничения режима потребления электрической энергии, утвержденные Постановлением №442 от 05.05.2012г., 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 06.06.2013г. № 290.</w:t>
            </w:r>
          </w:p>
        </w:tc>
      </w:tr>
      <w:tr w:rsidR="00D669ED" w:rsidRPr="000635C4" w:rsidTr="007A57F6">
        <w:trPr>
          <w:trHeight w:hRule="exact" w:val="19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Доведения до сведения энергосбытовых организаций и их потребителей графиков аварийного ограничений.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Утвержденные графики аварийного ограничения потребления электрической энергии.</w:t>
            </w:r>
          </w:p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Письменно</w:t>
            </w:r>
          </w:p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В 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Пункт 39 Правил полного и (или) частичного ограничения режима потребления электрической энергии, утвержденные Постановлением №442 от 05.05.2012г.</w:t>
            </w:r>
          </w:p>
        </w:tc>
      </w:tr>
      <w:tr w:rsidR="00D669ED" w:rsidRPr="000635C4" w:rsidTr="007A57F6">
        <w:trPr>
          <w:trHeight w:hRule="exact" w:val="17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Утвержденные графики аварийного ограничения потребления электрической энергии.</w:t>
            </w:r>
          </w:p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Электронная форма публикации</w:t>
            </w:r>
          </w:p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7A57F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В течени</w:t>
            </w:r>
            <w:r w:rsidR="007A57F6"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 рабочих дней после утверждения графиков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Пункт 39 Правил полного и (или) частичного ограничения режима потребления электрической энергии, утвержденные Постановлением №442 от 05.05.2012г</w:t>
            </w:r>
          </w:p>
        </w:tc>
      </w:tr>
      <w:tr w:rsidR="00D669ED" w:rsidRPr="000635C4" w:rsidTr="007A57F6">
        <w:trPr>
          <w:trHeight w:hRule="exact" w:val="3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Введение ограничения режима потребления по графикам ограничения режима потребления электрической энергии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</w:t>
            </w:r>
            <w:r w:rsidR="007A57F6"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 иных чрезвычайных ситуациях.</w:t>
            </w:r>
          </w:p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Письменное уведомление потребителя участвующего в графике аварийного ограничения потребления электрической энергии. </w:t>
            </w:r>
          </w:p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7A57F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В течени</w:t>
            </w:r>
            <w:r w:rsidR="007A57F6"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3 дней с даты принятия такого решения, но не позднее чем за 24 часа до введения указанных мер.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Подпункт «а» пункта 35 Правил полного и (или) частичного ограничения режима потребления электрической энергии, утвержденные Постановлением №442 от 05.05.2012г</w:t>
            </w:r>
          </w:p>
          <w:p w:rsidR="00D669ED" w:rsidRPr="000635C4" w:rsidRDefault="00D669ED" w:rsidP="00D6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Пункт 33 Правил недискриминационного доступа к услугам по передаче электрической энергии и оказания этих услуг»,  утвержденные Постановлением Правительства РФ от 27.12.2004 №861</w:t>
            </w:r>
          </w:p>
        </w:tc>
      </w:tr>
      <w:tr w:rsidR="00D669ED" w:rsidRPr="000635C4" w:rsidTr="007A57F6">
        <w:trPr>
          <w:trHeight w:hRule="exact" w:val="2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Введение временного отключения (за исключением потребителей с аварийной броней)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При невозможности введения в действие графиков ограничения режима потребления электрической энергии в сроки, необходимые для предупреждения или предотвращения аварийных электроэнергетических режимов.</w:t>
            </w:r>
          </w:p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Без предварительного уведомления с незамедлительным оповещением после введения временного отключения.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Подпункт «б» пункта 35 Правил полного и (или) частичного ограничения режима потребления электрической энергии, утвержденные Постановлением №442 от 05.05.2012г</w:t>
            </w:r>
          </w:p>
          <w:p w:rsidR="00D669ED" w:rsidRPr="000635C4" w:rsidRDefault="00D669ED" w:rsidP="00D6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0822AB" w:rsidRPr="000635C4" w:rsidRDefault="000822AB" w:rsidP="00082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6B3" w:rsidRDefault="001A16B3" w:rsidP="001A16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Контактная информация для направления обращений размещена на сайте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6" w:history="1">
        <w:r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http://vvek.su/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1F2267" w:rsidRPr="000635C4" w:rsidRDefault="001F2267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2AB" w:rsidRPr="000635C4" w:rsidRDefault="000822AB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2AB" w:rsidRPr="000635C4" w:rsidRDefault="000822AB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2AB" w:rsidRPr="000635C4" w:rsidRDefault="000822AB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57F6" w:rsidRPr="000635C4" w:rsidRDefault="007A57F6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B4A" w:rsidRPr="000635C4" w:rsidRDefault="005B4B4A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B4B4A" w:rsidRPr="000635C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A16B3"/>
    <w:rsid w:val="001C736B"/>
    <w:rsid w:val="001F2267"/>
    <w:rsid w:val="00281979"/>
    <w:rsid w:val="00297370"/>
    <w:rsid w:val="002C3F4D"/>
    <w:rsid w:val="00314196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63873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826F44"/>
    <w:rsid w:val="008360A8"/>
    <w:rsid w:val="00862183"/>
    <w:rsid w:val="008800CE"/>
    <w:rsid w:val="00883542"/>
    <w:rsid w:val="008A0F01"/>
    <w:rsid w:val="008E4667"/>
    <w:rsid w:val="008F1409"/>
    <w:rsid w:val="008F3B5E"/>
    <w:rsid w:val="009156F7"/>
    <w:rsid w:val="00921505"/>
    <w:rsid w:val="009445CC"/>
    <w:rsid w:val="009668BB"/>
    <w:rsid w:val="00985F03"/>
    <w:rsid w:val="009940C1"/>
    <w:rsid w:val="009B4305"/>
    <w:rsid w:val="009D383C"/>
    <w:rsid w:val="009F0DC3"/>
    <w:rsid w:val="009F6903"/>
    <w:rsid w:val="00A04451"/>
    <w:rsid w:val="00A221CF"/>
    <w:rsid w:val="00A26195"/>
    <w:rsid w:val="00A65347"/>
    <w:rsid w:val="00AC66EE"/>
    <w:rsid w:val="00AD0CA2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96537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DF4D36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vek.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Белов М.Ю.</cp:lastModifiedBy>
  <cp:revision>7</cp:revision>
  <cp:lastPrinted>2015-03-02T08:45:00Z</cp:lastPrinted>
  <dcterms:created xsi:type="dcterms:W3CDTF">2015-05-21T13:09:00Z</dcterms:created>
  <dcterms:modified xsi:type="dcterms:W3CDTF">2016-08-03T06:50:00Z</dcterms:modified>
</cp:coreProperties>
</file>