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B8" w:rsidRPr="009E2AC4" w:rsidRDefault="00767CB8" w:rsidP="00767CB8">
      <w:pPr>
        <w:autoSpaceDE w:val="0"/>
        <w:autoSpaceDN w:val="0"/>
        <w:adjustRightInd w:val="0"/>
        <w:jc w:val="center"/>
        <w:outlineLvl w:val="0"/>
      </w:pPr>
      <w:r w:rsidRPr="009E2AC4">
        <w:t>ПАСПОРТ УСЛУГИ (ПРОЦЕССА) СЕТЕВОЙ ОРГАНИЗАЦИИ</w:t>
      </w:r>
    </w:p>
    <w:p w:rsidR="00767CB8" w:rsidRDefault="009E2AC4" w:rsidP="00327088">
      <w:pPr>
        <w:autoSpaceDE w:val="0"/>
        <w:autoSpaceDN w:val="0"/>
        <w:adjustRightInd w:val="0"/>
        <w:jc w:val="center"/>
        <w:outlineLvl w:val="0"/>
      </w:pPr>
      <w:r>
        <w:rPr>
          <w:b/>
        </w:rPr>
        <w:t>Технологическое</w:t>
      </w:r>
      <w:r w:rsidR="00216C30" w:rsidRPr="009E2AC4">
        <w:rPr>
          <w:b/>
        </w:rPr>
        <w:t xml:space="preserve"> </w:t>
      </w:r>
      <w:r w:rsidR="00116015" w:rsidRPr="009E2AC4">
        <w:rPr>
          <w:b/>
        </w:rPr>
        <w:t xml:space="preserve">присоединения </w:t>
      </w:r>
      <w:r w:rsidR="008C17D7">
        <w:rPr>
          <w:b/>
        </w:rPr>
        <w:t>физических лиц</w:t>
      </w:r>
      <w:r w:rsidR="00327088" w:rsidRPr="00327088">
        <w:rPr>
          <w:b/>
        </w:rPr>
        <w:t xml:space="preserve"> в целях технологического присоединения объектов микрогенерации к объектам электросетевого хозяйства с уровнем напряжения до 1000 В</w:t>
      </w:r>
    </w:p>
    <w:p w:rsidR="00327088" w:rsidRDefault="002A4E46" w:rsidP="00327088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Круг заявителей</w:t>
      </w:r>
      <w:r w:rsidR="00767CB8" w:rsidRPr="002A4E46">
        <w:rPr>
          <w:b/>
        </w:rPr>
        <w:t>:</w:t>
      </w:r>
      <w:r w:rsidR="00767CB8">
        <w:t xml:space="preserve"> </w:t>
      </w:r>
      <w:r w:rsidR="008C17D7">
        <w:t>физические лица</w:t>
      </w:r>
      <w:r w:rsidR="00327088">
        <w:t xml:space="preserve"> </w:t>
      </w:r>
      <w:r w:rsidR="00327088" w:rsidRPr="00327088">
        <w:t>в целях</w:t>
      </w:r>
      <w:r w:rsidR="00327088">
        <w:t xml:space="preserve"> </w:t>
      </w:r>
      <w:r w:rsidR="00327088" w:rsidRPr="00327088">
        <w:t>технологического присоединения объектов микрогенерации к объектам электросетевого хозяйства с уровнем напряжения до 1000 В</w:t>
      </w:r>
    </w:p>
    <w:p w:rsidR="00767CB8" w:rsidRPr="004A6259" w:rsidRDefault="002A4E46" w:rsidP="00327088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lang w:eastAsia="en-US"/>
        </w:rPr>
      </w:pPr>
      <w:r w:rsidRPr="002A4E46">
        <w:rPr>
          <w:b/>
        </w:rPr>
        <w:t>Размер платы за предоставление услуги (процесса) и основания ее взимания</w:t>
      </w:r>
      <w:r w:rsidR="00767CB8" w:rsidRPr="002A4E46">
        <w:rPr>
          <w:b/>
        </w:rPr>
        <w:t>:</w:t>
      </w:r>
      <w:r w:rsidR="00767CB8">
        <w:t xml:space="preserve"> </w:t>
      </w:r>
      <w:r w:rsidR="00636486" w:rsidRPr="004A6259">
        <w:t xml:space="preserve">в соответствии с тарифами, </w:t>
      </w:r>
      <w:r w:rsidR="00791580" w:rsidRPr="004A6259">
        <w:t xml:space="preserve">установленными </w:t>
      </w:r>
      <w:r w:rsidR="00791580" w:rsidRPr="00791580">
        <w:rPr>
          <w:rFonts w:eastAsiaTheme="minorHAnsi"/>
          <w:lang w:eastAsia="en-US"/>
        </w:rPr>
        <w:t>уполномоченным органом исполнительной власти в области государственного регулирования тарифов</w:t>
      </w:r>
      <w:r w:rsidR="00F9024D" w:rsidRPr="004A6259">
        <w:t>.</w:t>
      </w:r>
    </w:p>
    <w:p w:rsidR="00F56404" w:rsidRDefault="002A4E46" w:rsidP="009A7140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Результат оказания услуги (процесса):</w:t>
      </w:r>
      <w:r>
        <w:rPr>
          <w:sz w:val="20"/>
          <w:szCs w:val="20"/>
        </w:rPr>
        <w:t xml:space="preserve"> </w:t>
      </w:r>
      <w:r w:rsidR="00483178">
        <w:t>заявителем</w:t>
      </w:r>
      <w:r w:rsidR="00F56404">
        <w:t xml:space="preserve"> подается заявка на технологическое присоединение,</w:t>
      </w:r>
      <w:r w:rsidR="005438AE">
        <w:t xml:space="preserve"> а также </w:t>
      </w:r>
      <w:r w:rsidR="0098245B">
        <w:t>документы,</w:t>
      </w:r>
      <w:r w:rsidR="005438AE">
        <w:t xml:space="preserve"> определенные Правилами ТП, утв. ПП РФ № 861</w:t>
      </w:r>
      <w:r w:rsidR="00BA4AFE">
        <w:t>.</w:t>
      </w:r>
      <w:r w:rsidR="00372C7A">
        <w:t xml:space="preserve"> </w:t>
      </w:r>
      <w:r w:rsidR="00BA4AFE">
        <w:t>Н</w:t>
      </w:r>
      <w:r w:rsidR="00F56404">
        <w:t xml:space="preserve">а основании </w:t>
      </w:r>
      <w:r w:rsidR="00BA4AFE">
        <w:t xml:space="preserve">указанных </w:t>
      </w:r>
      <w:r w:rsidR="007D4D19">
        <w:t>документов готовит</w:t>
      </w:r>
      <w:r w:rsidR="00F56404">
        <w:t xml:space="preserve"> </w:t>
      </w:r>
      <w:r w:rsidR="007D4D19">
        <w:t xml:space="preserve">условия </w:t>
      </w:r>
      <w:r w:rsidR="00F56404">
        <w:t>договор</w:t>
      </w:r>
      <w:r w:rsidR="007D4D19">
        <w:t>а</w:t>
      </w:r>
      <w:r w:rsidR="00F56404">
        <w:t xml:space="preserve"> и технические условия</w:t>
      </w:r>
      <w:r w:rsidR="00454FD7">
        <w:t xml:space="preserve">, выполняет мероприятия по технологическому присоединению до </w:t>
      </w:r>
      <w:r w:rsidR="007D4D19">
        <w:t>точки присоединения</w:t>
      </w:r>
      <w:r w:rsidR="00454FD7">
        <w:t xml:space="preserve"> заявителя.</w:t>
      </w:r>
    </w:p>
    <w:p w:rsidR="003F59F7" w:rsidRDefault="002A4E46" w:rsidP="003F59F7">
      <w:pPr>
        <w:autoSpaceDE w:val="0"/>
        <w:autoSpaceDN w:val="0"/>
        <w:adjustRightInd w:val="0"/>
        <w:jc w:val="both"/>
        <w:outlineLvl w:val="0"/>
      </w:pPr>
      <w:r w:rsidRPr="002A4E46">
        <w:rPr>
          <w:b/>
        </w:rPr>
        <w:t>Общий срок оказания услуги (процесса):</w:t>
      </w:r>
      <w:r w:rsidR="00115EF4">
        <w:rPr>
          <w:b/>
        </w:rPr>
        <w:t xml:space="preserve"> </w:t>
      </w:r>
      <w:r w:rsidR="003F59F7">
        <w:t xml:space="preserve">в зависимости от объема исполнения мероприятий сетевой организацией по техническим условиям для конкретного заявителя: </w:t>
      </w:r>
    </w:p>
    <w:p w:rsidR="00D00D36" w:rsidRDefault="00D00D36" w:rsidP="002230BF">
      <w:pPr>
        <w:autoSpaceDE w:val="0"/>
        <w:autoSpaceDN w:val="0"/>
        <w:adjustRightInd w:val="0"/>
        <w:ind w:firstLine="567"/>
        <w:outlineLvl w:val="0"/>
      </w:pPr>
      <w:r w:rsidRPr="00D00D36">
        <w:t>1 месяц (если в заявке не указан более продолжительный срок) - для заявителей, энергопринимающие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 xml:space="preserve">В иных случаях </w:t>
      </w:r>
      <w:r w:rsidR="00372C7A">
        <w:t>–направление заявки в соответствии с Правилами ТП, утв. ПП РФ № 861</w:t>
      </w:r>
      <w:r>
        <w:t>;</w:t>
      </w:r>
    </w:p>
    <w:p w:rsidR="002A4E46" w:rsidRPr="002A4E46" w:rsidRDefault="002A4E46" w:rsidP="002A4E46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t>Состав, последовательность и сроки оказания услуги (процесса):</w:t>
      </w:r>
    </w:p>
    <w:p w:rsidR="00767CB8" w:rsidRDefault="00767CB8" w:rsidP="00767CB8">
      <w:pPr>
        <w:autoSpaceDE w:val="0"/>
        <w:autoSpaceDN w:val="0"/>
        <w:adjustRightInd w:val="0"/>
        <w:jc w:val="right"/>
        <w:outlineLvl w:val="0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0"/>
        <w:gridCol w:w="3054"/>
        <w:gridCol w:w="3335"/>
        <w:gridCol w:w="2777"/>
        <w:gridCol w:w="2914"/>
      </w:tblGrid>
      <w:tr w:rsidR="00E4715F" w:rsidRPr="00D4797A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4797A">
              <w:rPr>
                <w:b/>
                <w:color w:val="000000"/>
                <w:sz w:val="22"/>
                <w:szCs w:val="22"/>
              </w:rPr>
              <w:t>Этап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Содержание/Условия этапа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предоставления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D4797A">
              <w:rPr>
                <w:b/>
                <w:sz w:val="22"/>
                <w:szCs w:val="22"/>
              </w:rPr>
              <w:t>рок исполнения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нормативный правовой акт</w:t>
            </w:r>
          </w:p>
        </w:tc>
      </w:tr>
      <w:tr w:rsidR="00E4715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6E7D9C" w:rsidRDefault="00667AD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E7D9C">
              <w:rPr>
                <w:sz w:val="22"/>
                <w:szCs w:val="22"/>
              </w:rPr>
              <w:t>1</w:t>
            </w:r>
            <w:r w:rsidR="008804EA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667ADE" w:rsidP="008C17D7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8804EA">
              <w:rPr>
                <w:color w:val="000000"/>
                <w:sz w:val="22"/>
                <w:szCs w:val="22"/>
              </w:rPr>
              <w:t>Получение заявки на</w:t>
            </w:r>
            <w:r w:rsidR="00E4715F">
              <w:t xml:space="preserve"> </w:t>
            </w:r>
            <w:r w:rsidR="00E4715F" w:rsidRPr="00E4715F">
              <w:rPr>
                <w:color w:val="000000"/>
                <w:sz w:val="22"/>
                <w:szCs w:val="22"/>
              </w:rPr>
              <w:t>технологическо</w:t>
            </w:r>
            <w:r w:rsidR="00E4715F">
              <w:rPr>
                <w:color w:val="000000"/>
                <w:sz w:val="22"/>
                <w:szCs w:val="22"/>
              </w:rPr>
              <w:t xml:space="preserve">е </w:t>
            </w:r>
            <w:r w:rsidR="00E4715F" w:rsidRPr="00E4715F">
              <w:rPr>
                <w:color w:val="000000"/>
                <w:sz w:val="22"/>
                <w:szCs w:val="22"/>
              </w:rPr>
              <w:t>присоединени</w:t>
            </w:r>
            <w:r w:rsidR="00E4715F">
              <w:rPr>
                <w:color w:val="000000"/>
                <w:sz w:val="22"/>
                <w:szCs w:val="22"/>
              </w:rPr>
              <w:t>е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</w:t>
            </w:r>
            <w:r w:rsidR="008C17D7">
              <w:rPr>
                <w:color w:val="000000"/>
                <w:sz w:val="22"/>
                <w:szCs w:val="22"/>
              </w:rPr>
              <w:t>физических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лиц, </w:t>
            </w:r>
            <w:bookmarkStart w:id="0" w:name="_GoBack"/>
            <w:bookmarkEnd w:id="0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F" w:rsidRDefault="007D4D19" w:rsidP="008804E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</w:t>
            </w:r>
            <w:r w:rsidR="00E4715F">
              <w:rPr>
                <w:sz w:val="22"/>
                <w:szCs w:val="22"/>
              </w:rPr>
              <w:t xml:space="preserve"> готовит </w:t>
            </w:r>
            <w:r w:rsidR="00667ADE">
              <w:rPr>
                <w:sz w:val="22"/>
                <w:szCs w:val="22"/>
              </w:rPr>
              <w:t>заявк</w:t>
            </w:r>
            <w:r w:rsidR="00E4715F">
              <w:rPr>
                <w:sz w:val="22"/>
                <w:szCs w:val="22"/>
              </w:rPr>
              <w:t>у на ТП, а также</w:t>
            </w:r>
            <w:r w:rsidR="00667ADE">
              <w:rPr>
                <w:sz w:val="22"/>
                <w:szCs w:val="22"/>
              </w:rPr>
              <w:t xml:space="preserve"> </w:t>
            </w:r>
            <w:r w:rsidR="00E4715F">
              <w:rPr>
                <w:sz w:val="22"/>
                <w:szCs w:val="22"/>
              </w:rPr>
              <w:t xml:space="preserve">пакет </w:t>
            </w:r>
            <w:r w:rsidR="00667ADE">
              <w:rPr>
                <w:sz w:val="22"/>
                <w:szCs w:val="22"/>
              </w:rPr>
              <w:t>необх</w:t>
            </w:r>
            <w:r w:rsidR="00E4715F">
              <w:rPr>
                <w:sz w:val="22"/>
                <w:szCs w:val="22"/>
              </w:rPr>
              <w:t>одимых</w:t>
            </w:r>
            <w:r w:rsidR="00667ADE">
              <w:rPr>
                <w:sz w:val="22"/>
                <w:szCs w:val="22"/>
              </w:rPr>
              <w:t xml:space="preserve"> документов и направляет</w:t>
            </w:r>
            <w:r w:rsidR="00E4715F">
              <w:rPr>
                <w:sz w:val="22"/>
                <w:szCs w:val="22"/>
              </w:rPr>
              <w:t xml:space="preserve"> их</w:t>
            </w:r>
            <w:r w:rsidR="00667ADE">
              <w:rPr>
                <w:sz w:val="22"/>
                <w:szCs w:val="22"/>
              </w:rPr>
              <w:t xml:space="preserve"> в сетевую организацию, объекты которой находятся на наименьшем </w:t>
            </w:r>
            <w:r w:rsidR="00E4715F">
              <w:rPr>
                <w:sz w:val="22"/>
                <w:szCs w:val="22"/>
              </w:rPr>
              <w:t xml:space="preserve">расстоянии </w:t>
            </w:r>
            <w:r w:rsidR="00667ADE">
              <w:rPr>
                <w:sz w:val="22"/>
                <w:szCs w:val="22"/>
              </w:rPr>
              <w:t>от присоединяемого объекта заявителя</w:t>
            </w:r>
            <w:r w:rsidR="00E4715F">
              <w:rPr>
                <w:sz w:val="22"/>
                <w:szCs w:val="22"/>
              </w:rPr>
              <w:t xml:space="preserve">. </w:t>
            </w:r>
          </w:p>
          <w:p w:rsidR="00667ADE" w:rsidRPr="00D4797A" w:rsidRDefault="00E4715F" w:rsidP="008804EA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должна соответствовать требованиям Правил ТП.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5035A8" w:rsidP="005035A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F74A7">
              <w:rPr>
                <w:sz w:val="22"/>
                <w:szCs w:val="22"/>
              </w:rPr>
              <w:t xml:space="preserve">осредством </w:t>
            </w:r>
            <w:r>
              <w:rPr>
                <w:sz w:val="22"/>
                <w:szCs w:val="22"/>
              </w:rPr>
              <w:t>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8804E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подачи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8804EA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 – Правила ТП.</w:t>
            </w:r>
          </w:p>
        </w:tc>
      </w:tr>
      <w:tr w:rsidR="00E3781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1.1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 xml:space="preserve">При отсутствии сведений и документов,  установленных законодательством, сетевая организация уведомляет об этом заявителя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5035A8" w:rsidP="00E378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  <w:r w:rsidRPr="00E378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В течение 3 рабочих дней с даты получения заявки.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DE0E2C">
              <w:rPr>
                <w:sz w:val="22"/>
                <w:szCs w:val="22"/>
              </w:rPr>
              <w:t xml:space="preserve">Подготовка </w:t>
            </w:r>
            <w:r w:rsidR="001E6E0A">
              <w:rPr>
                <w:sz w:val="22"/>
                <w:szCs w:val="22"/>
              </w:rPr>
              <w:t xml:space="preserve">счета, условий </w:t>
            </w:r>
            <w:r w:rsidR="001E6E0A" w:rsidRPr="00DE0E2C">
              <w:rPr>
                <w:sz w:val="22"/>
                <w:szCs w:val="22"/>
              </w:rPr>
              <w:t>договора об</w:t>
            </w:r>
            <w:r w:rsidRPr="00DE0E2C">
              <w:rPr>
                <w:bCs/>
                <w:sz w:val="22"/>
                <w:szCs w:val="22"/>
              </w:rPr>
              <w:t xml:space="preserve"> осуществлении </w:t>
            </w:r>
            <w:r w:rsidRPr="00DE0E2C">
              <w:rPr>
                <w:bCs/>
                <w:sz w:val="22"/>
                <w:szCs w:val="22"/>
              </w:rPr>
              <w:lastRenderedPageBreak/>
              <w:t xml:space="preserve">технологического присоединения к электрическим </w:t>
            </w:r>
            <w:r w:rsidR="001E6E0A" w:rsidRPr="00DE0E2C">
              <w:rPr>
                <w:bCs/>
                <w:sz w:val="22"/>
                <w:szCs w:val="22"/>
              </w:rPr>
              <w:t>сетям</w:t>
            </w:r>
            <w:r w:rsidR="001E6E0A">
              <w:rPr>
                <w:bCs/>
                <w:sz w:val="22"/>
                <w:szCs w:val="22"/>
              </w:rPr>
              <w:t xml:space="preserve">, </w:t>
            </w:r>
            <w:r w:rsidR="001E6E0A" w:rsidRPr="00DE0E2C">
              <w:rPr>
                <w:bCs/>
                <w:sz w:val="22"/>
                <w:szCs w:val="22"/>
              </w:rPr>
              <w:t>технических</w:t>
            </w:r>
            <w:r w:rsidRPr="00DE0E2C">
              <w:rPr>
                <w:bCs/>
                <w:sz w:val="22"/>
                <w:szCs w:val="22"/>
              </w:rPr>
              <w:t xml:space="preserve"> условий</w:t>
            </w:r>
            <w:r w:rsidR="001E6E0A">
              <w:rPr>
                <w:bCs/>
                <w:sz w:val="22"/>
                <w:szCs w:val="22"/>
              </w:rPr>
              <w:t>,</w:t>
            </w:r>
            <w:r w:rsidR="001E6E0A">
              <w:t xml:space="preserve"> </w:t>
            </w:r>
            <w:r w:rsidR="001E6E0A" w:rsidRPr="001E6E0A">
              <w:rPr>
                <w:bCs/>
                <w:sz w:val="22"/>
                <w:szCs w:val="22"/>
              </w:rPr>
              <w:t>инструкци</w:t>
            </w:r>
            <w:r w:rsidR="007D4D19">
              <w:rPr>
                <w:bCs/>
                <w:sz w:val="22"/>
                <w:szCs w:val="22"/>
              </w:rPr>
              <w:t>и, содержащей</w:t>
            </w:r>
            <w:r w:rsidR="001E6E0A" w:rsidRPr="001E6E0A">
              <w:rPr>
                <w:bCs/>
                <w:sz w:val="22"/>
                <w:szCs w:val="22"/>
              </w:rPr>
              <w:t xml:space="preserve"> последовательный перечень мероприятий, обеспечивающих безопасное осуществление действиями заявителя фактического присоединения и фактического приема напряжения и мощности</w:t>
            </w:r>
          </w:p>
          <w:p w:rsidR="00E3781F" w:rsidRPr="00CB5E30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Документы оформляются н</w:t>
            </w:r>
            <w:r w:rsidR="00E3781F">
              <w:rPr>
                <w:sz w:val="22"/>
                <w:szCs w:val="22"/>
              </w:rPr>
              <w:t>а основании поданной заявителем заявки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7D4D19" w:rsidRDefault="002D2F2E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7D4D19">
              <w:rPr>
                <w:sz w:val="22"/>
                <w:szCs w:val="22"/>
              </w:rPr>
              <w:t>10</w:t>
            </w:r>
            <w:r w:rsidR="00E3781F" w:rsidRPr="007D4D19">
              <w:rPr>
                <w:sz w:val="22"/>
                <w:szCs w:val="22"/>
              </w:rPr>
              <w:t xml:space="preserve"> </w:t>
            </w:r>
            <w:r w:rsidR="007D4D19">
              <w:rPr>
                <w:sz w:val="22"/>
                <w:szCs w:val="22"/>
              </w:rPr>
              <w:t xml:space="preserve">рабочих </w:t>
            </w:r>
            <w:r w:rsidR="00E3781F" w:rsidRPr="007D4D19">
              <w:rPr>
                <w:sz w:val="22"/>
                <w:szCs w:val="22"/>
              </w:rPr>
              <w:t>дней</w:t>
            </w:r>
          </w:p>
          <w:p w:rsidR="00E3781F" w:rsidRPr="002D2F2E" w:rsidRDefault="00E3781F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3781F">
        <w:trPr>
          <w:trHeight w:val="451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lastRenderedPageBreak/>
              <w:t>2.1.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Договор между сетевой организацией и заявителями</w:t>
            </w:r>
            <w:r w:rsidR="00AE1BAA">
              <w:rPr>
                <w:bCs/>
                <w:sz w:val="22"/>
                <w:szCs w:val="22"/>
              </w:rPr>
              <w:t xml:space="preserve"> </w:t>
            </w:r>
            <w:r w:rsidRPr="001E6E0A">
              <w:rPr>
                <w:bCs/>
                <w:sz w:val="22"/>
                <w:szCs w:val="22"/>
              </w:rPr>
              <w:t>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</w:t>
            </w:r>
            <w:r w:rsidR="00E3781F" w:rsidRPr="00E3781F"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Заявитель при внесении платы за технологическое присоединение в назначении платежа обязан ука</w:t>
            </w:r>
            <w:r w:rsidR="00B31B3A">
              <w:rPr>
                <w:bCs/>
                <w:sz w:val="22"/>
                <w:szCs w:val="22"/>
              </w:rPr>
              <w:t>зать реквизиты указанного счета.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AA" w:rsidRPr="00AE1BAA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AE1BAA">
              <w:rPr>
                <w:bCs/>
                <w:sz w:val="22"/>
                <w:szCs w:val="22"/>
              </w:rPr>
              <w:t xml:space="preserve"> 5 рабочих дней со дня выставления сетевой организацией счета</w:t>
            </w:r>
            <w:r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 w:rsidRPr="00AE1BAA">
              <w:rPr>
                <w:bCs/>
                <w:sz w:val="22"/>
                <w:szCs w:val="22"/>
              </w:rPr>
              <w:t xml:space="preserve">В случае несоблюдения заявителем обязанности </w:t>
            </w:r>
            <w:r>
              <w:rPr>
                <w:bCs/>
                <w:sz w:val="22"/>
                <w:szCs w:val="22"/>
              </w:rPr>
              <w:t>по оплате счета</w:t>
            </w:r>
            <w:r w:rsidRPr="00AE1BAA">
              <w:rPr>
                <w:bCs/>
                <w:sz w:val="22"/>
                <w:szCs w:val="22"/>
              </w:rPr>
              <w:t xml:space="preserve"> заявка аннулируется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Постановление Правительства РФ № 861 от 27.12.2004</w:t>
            </w:r>
          </w:p>
        </w:tc>
      </w:tr>
      <w:tr w:rsidR="00E3781F" w:rsidRPr="002831E3" w:rsidTr="00182950">
        <w:trPr>
          <w:trHeight w:val="14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технологическому присоединению сетевой организацией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F9022E" w:rsidRDefault="00AF6E0E" w:rsidP="00360B1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AF6E0E">
              <w:rPr>
                <w:bCs/>
                <w:sz w:val="22"/>
                <w:szCs w:val="22"/>
              </w:rPr>
              <w:t>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(мощности).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AF6E0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372C7A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месяц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 xml:space="preserve">Градостроительный кодекс РФ  № 190-ФЗ от 29.12.2004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>Земельный кодекс РФ №136-ФЗ от 25.10.2001г.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E3781F" w:rsidRPr="002831E3" w:rsidTr="00182950">
        <w:trPr>
          <w:trHeight w:val="96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E3781F" w:rsidP="00182950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заявителем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r>
              <w:rPr>
                <w:sz w:val="22"/>
                <w:szCs w:val="22"/>
              </w:rPr>
              <w:t xml:space="preserve">Заявитель выполняет </w:t>
            </w:r>
          </w:p>
          <w:p w:rsidR="00E3781F" w:rsidRPr="00182950" w:rsidRDefault="00E3781F" w:rsidP="00182950">
            <w:r>
              <w:rPr>
                <w:sz w:val="22"/>
                <w:szCs w:val="22"/>
              </w:rPr>
              <w:t>мероприятия в соответствии с техническими усло</w:t>
            </w:r>
            <w:r w:rsidR="00182950">
              <w:rPr>
                <w:sz w:val="22"/>
                <w:szCs w:val="22"/>
              </w:rPr>
              <w:t xml:space="preserve">виями </w:t>
            </w:r>
            <w:r w:rsidR="00EE5082" w:rsidRPr="00EE5082">
              <w:rPr>
                <w:sz w:val="22"/>
                <w:szCs w:val="22"/>
              </w:rPr>
              <w:t>до точки присоединения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FB0087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8804EA" w:rsidRDefault="00E3781F" w:rsidP="00FB0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804EA">
              <w:rPr>
                <w:sz w:val="22"/>
                <w:szCs w:val="22"/>
              </w:rPr>
              <w:t xml:space="preserve">В течение срока выполнения </w:t>
            </w:r>
            <w:r w:rsidR="00ED1905" w:rsidRPr="008804EA">
              <w:rPr>
                <w:sz w:val="22"/>
                <w:szCs w:val="22"/>
              </w:rPr>
              <w:t>мероприятий,</w:t>
            </w:r>
            <w:r w:rsidRPr="008804EA">
              <w:rPr>
                <w:sz w:val="22"/>
                <w:szCs w:val="22"/>
              </w:rPr>
              <w:t xml:space="preserve"> предусмотренных </w:t>
            </w:r>
            <w:r w:rsidR="00FB0087">
              <w:rPr>
                <w:sz w:val="22"/>
                <w:szCs w:val="22"/>
              </w:rPr>
              <w:t>условиями договора</w:t>
            </w:r>
            <w:r w:rsidRPr="008804EA">
              <w:rPr>
                <w:sz w:val="22"/>
                <w:szCs w:val="22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C322F9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C03AE8">
        <w:trPr>
          <w:trHeight w:val="9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831E3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Включение объекта. Выдача документов</w:t>
            </w:r>
          </w:p>
          <w:p w:rsidR="00E3781F" w:rsidRPr="003552C8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D0" w:rsidRPr="00FC62D0" w:rsidRDefault="00E3781F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уведомления заявителя сетевая организация осуществляет проверку вып</w:t>
            </w:r>
            <w:r w:rsidR="00BE4C33">
              <w:rPr>
                <w:sz w:val="22"/>
                <w:szCs w:val="22"/>
              </w:rPr>
              <w:t>олнения им технических условий</w:t>
            </w:r>
            <w:r w:rsidR="00AF6E0E">
              <w:rPr>
                <w:sz w:val="22"/>
                <w:szCs w:val="22"/>
              </w:rPr>
              <w:t xml:space="preserve"> и оформляет 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УВЕДОМЛЕНИЕ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об обеспечении сетевой организацией возможности</w:t>
            </w:r>
          </w:p>
          <w:p w:rsidR="00E3781F" w:rsidRPr="002831E3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присоединения к электрическим сетям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AF6E0E" w:rsidP="00AF6E0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должна быть выполнена в течение 10 календарных дней с момента поступления уведомления.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</w:t>
            </w:r>
            <w:r w:rsidR="00FC62D0">
              <w:rPr>
                <w:rFonts w:eastAsiaTheme="minorHAnsi"/>
                <w:lang w:eastAsia="en-US"/>
              </w:rPr>
              <w:t>УВЕДОМЛЕНИ</w:t>
            </w:r>
            <w:r w:rsidR="00372C7A">
              <w:rPr>
                <w:rFonts w:eastAsiaTheme="minorHAnsi"/>
                <w:lang w:eastAsia="en-US"/>
              </w:rPr>
              <w:t>Я</w:t>
            </w:r>
            <w:r w:rsidR="00FC62D0">
              <w:rPr>
                <w:rFonts w:eastAsiaTheme="minorHAnsi"/>
                <w:lang w:eastAsia="en-US"/>
              </w:rPr>
              <w:t xml:space="preserve"> об обеспечении сетевой организацией возможности присоединения к электрическим сетям</w:t>
            </w:r>
            <w:r>
              <w:rPr>
                <w:sz w:val="22"/>
                <w:szCs w:val="22"/>
              </w:rPr>
              <w:t xml:space="preserve"> осуществляется в течение 3-х календарных дней с момента проверки при условии отсутствия замечаний к присоединяемым электроустановкам. </w:t>
            </w:r>
          </w:p>
          <w:p w:rsidR="00E3781F" w:rsidRPr="002831E3" w:rsidRDefault="00E3781F" w:rsidP="00372C7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FC62D0" w:rsidRPr="00DB33C8" w:rsidRDefault="00FC62D0" w:rsidP="00FC62D0">
      <w:pPr>
        <w:keepNext/>
        <w:spacing w:before="240" w:after="60"/>
        <w:outlineLvl w:val="1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DB33C8">
        <w:rPr>
          <w:b/>
          <w:bCs/>
          <w:i/>
          <w:iCs/>
          <w:w w:val="93"/>
          <w:sz w:val="28"/>
          <w:szCs w:val="28"/>
        </w:rPr>
        <w:t>Контактная информация для направления обращений расположена на сайте http://vvek.su/</w:t>
      </w:r>
    </w:p>
    <w:p w:rsidR="006F51EE" w:rsidRDefault="006F51EE" w:rsidP="006F51EE">
      <w:pPr>
        <w:pStyle w:val="ConsPlusTitle"/>
        <w:jc w:val="right"/>
        <w:rPr>
          <w:b w:val="0"/>
        </w:rPr>
      </w:pPr>
      <w:r>
        <w:rPr>
          <w:b w:val="0"/>
        </w:rPr>
        <w:t xml:space="preserve"> </w:t>
      </w:r>
    </w:p>
    <w:sectPr w:rsidR="006F51EE" w:rsidSect="00182950">
      <w:pgSz w:w="16838" w:h="11906" w:orient="landscape"/>
      <w:pgMar w:top="851" w:right="794" w:bottom="624" w:left="737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8B6" w:rsidRDefault="00B418B6" w:rsidP="00E375DA">
      <w:r>
        <w:separator/>
      </w:r>
    </w:p>
  </w:endnote>
  <w:endnote w:type="continuationSeparator" w:id="0">
    <w:p w:rsidR="00B418B6" w:rsidRDefault="00B418B6" w:rsidP="00E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8B6" w:rsidRDefault="00B418B6" w:rsidP="00E375DA">
      <w:r>
        <w:separator/>
      </w:r>
    </w:p>
  </w:footnote>
  <w:footnote w:type="continuationSeparator" w:id="0">
    <w:p w:rsidR="00B418B6" w:rsidRDefault="00B418B6" w:rsidP="00E37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4C0F"/>
    <w:multiLevelType w:val="hybridMultilevel"/>
    <w:tmpl w:val="278EE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3686"/>
    <w:multiLevelType w:val="hybridMultilevel"/>
    <w:tmpl w:val="C79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8"/>
    <w:rsid w:val="00015181"/>
    <w:rsid w:val="00033E41"/>
    <w:rsid w:val="000B39F8"/>
    <w:rsid w:val="000D3E5E"/>
    <w:rsid w:val="00113987"/>
    <w:rsid w:val="00115EF4"/>
    <w:rsid w:val="00116015"/>
    <w:rsid w:val="00127997"/>
    <w:rsid w:val="00130C81"/>
    <w:rsid w:val="001317AB"/>
    <w:rsid w:val="00182950"/>
    <w:rsid w:val="001B3B48"/>
    <w:rsid w:val="001D3C12"/>
    <w:rsid w:val="001E4C87"/>
    <w:rsid w:val="001E6E0A"/>
    <w:rsid w:val="001F3F14"/>
    <w:rsid w:val="001F7269"/>
    <w:rsid w:val="00216C30"/>
    <w:rsid w:val="002230BF"/>
    <w:rsid w:val="0028497D"/>
    <w:rsid w:val="002A4E46"/>
    <w:rsid w:val="002C55DB"/>
    <w:rsid w:val="002D2F2E"/>
    <w:rsid w:val="002F70D9"/>
    <w:rsid w:val="00327088"/>
    <w:rsid w:val="00352803"/>
    <w:rsid w:val="0035342A"/>
    <w:rsid w:val="00360B12"/>
    <w:rsid w:val="00372C7A"/>
    <w:rsid w:val="003D19C1"/>
    <w:rsid w:val="003D5D9D"/>
    <w:rsid w:val="003F59F7"/>
    <w:rsid w:val="0040693F"/>
    <w:rsid w:val="004069BB"/>
    <w:rsid w:val="00406EC2"/>
    <w:rsid w:val="004100AA"/>
    <w:rsid w:val="00420BB9"/>
    <w:rsid w:val="00454FD7"/>
    <w:rsid w:val="00466B71"/>
    <w:rsid w:val="00481A93"/>
    <w:rsid w:val="00483178"/>
    <w:rsid w:val="0048362A"/>
    <w:rsid w:val="004A6259"/>
    <w:rsid w:val="004F307E"/>
    <w:rsid w:val="005035A8"/>
    <w:rsid w:val="005142E8"/>
    <w:rsid w:val="005438AE"/>
    <w:rsid w:val="005515F5"/>
    <w:rsid w:val="005A03DF"/>
    <w:rsid w:val="005E0B8A"/>
    <w:rsid w:val="005F14F1"/>
    <w:rsid w:val="005F6456"/>
    <w:rsid w:val="00613013"/>
    <w:rsid w:val="00636486"/>
    <w:rsid w:val="00642E69"/>
    <w:rsid w:val="00664437"/>
    <w:rsid w:val="00667ADE"/>
    <w:rsid w:val="006736D0"/>
    <w:rsid w:val="006C2BC7"/>
    <w:rsid w:val="006E7D9C"/>
    <w:rsid w:val="006F19C4"/>
    <w:rsid w:val="006F51EE"/>
    <w:rsid w:val="00767CB8"/>
    <w:rsid w:val="00775CAB"/>
    <w:rsid w:val="00791580"/>
    <w:rsid w:val="007B3DB0"/>
    <w:rsid w:val="007B5179"/>
    <w:rsid w:val="007D4D19"/>
    <w:rsid w:val="00830361"/>
    <w:rsid w:val="00846633"/>
    <w:rsid w:val="00865B27"/>
    <w:rsid w:val="008804EA"/>
    <w:rsid w:val="008C17D7"/>
    <w:rsid w:val="008D5D12"/>
    <w:rsid w:val="00967C1A"/>
    <w:rsid w:val="00972493"/>
    <w:rsid w:val="0098245B"/>
    <w:rsid w:val="0099428B"/>
    <w:rsid w:val="0099772A"/>
    <w:rsid w:val="009A7140"/>
    <w:rsid w:val="009C57D2"/>
    <w:rsid w:val="009C7B7E"/>
    <w:rsid w:val="009E2AC4"/>
    <w:rsid w:val="00A20719"/>
    <w:rsid w:val="00A356A0"/>
    <w:rsid w:val="00A57549"/>
    <w:rsid w:val="00A844AB"/>
    <w:rsid w:val="00AB0B9E"/>
    <w:rsid w:val="00AE1BAA"/>
    <w:rsid w:val="00AF6E0E"/>
    <w:rsid w:val="00B30D20"/>
    <w:rsid w:val="00B31B3A"/>
    <w:rsid w:val="00B418B6"/>
    <w:rsid w:val="00B44280"/>
    <w:rsid w:val="00B52C95"/>
    <w:rsid w:val="00B82D2A"/>
    <w:rsid w:val="00B9163D"/>
    <w:rsid w:val="00B97423"/>
    <w:rsid w:val="00BA4AFE"/>
    <w:rsid w:val="00BE4C33"/>
    <w:rsid w:val="00C00C5F"/>
    <w:rsid w:val="00C03AE8"/>
    <w:rsid w:val="00C322F9"/>
    <w:rsid w:val="00C36CF3"/>
    <w:rsid w:val="00C45239"/>
    <w:rsid w:val="00C52491"/>
    <w:rsid w:val="00CA2161"/>
    <w:rsid w:val="00CB5E30"/>
    <w:rsid w:val="00CD4B2F"/>
    <w:rsid w:val="00CE4E4C"/>
    <w:rsid w:val="00D00D36"/>
    <w:rsid w:val="00D11557"/>
    <w:rsid w:val="00D20DCF"/>
    <w:rsid w:val="00DE0E2C"/>
    <w:rsid w:val="00E11BA3"/>
    <w:rsid w:val="00E31727"/>
    <w:rsid w:val="00E375DA"/>
    <w:rsid w:val="00E3781F"/>
    <w:rsid w:val="00E4715F"/>
    <w:rsid w:val="00E5531F"/>
    <w:rsid w:val="00ED1905"/>
    <w:rsid w:val="00EE5082"/>
    <w:rsid w:val="00EE6F4B"/>
    <w:rsid w:val="00F14607"/>
    <w:rsid w:val="00F56404"/>
    <w:rsid w:val="00F83241"/>
    <w:rsid w:val="00F84811"/>
    <w:rsid w:val="00F9024D"/>
    <w:rsid w:val="00F9126E"/>
    <w:rsid w:val="00FB0087"/>
    <w:rsid w:val="00FC62D0"/>
    <w:rsid w:val="00FC64AB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F1B7"/>
  <w15:docId w15:val="{B51AC031-4690-4A18-B7F1-48EE331F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79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4FD7"/>
    <w:rPr>
      <w:b/>
      <w:bCs/>
      <w:color w:val="26282F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454FD7"/>
    <w:pPr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483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3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3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3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3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3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362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11557"/>
    <w:pPr>
      <w:ind w:left="720"/>
      <w:contextualSpacing/>
    </w:pPr>
  </w:style>
  <w:style w:type="paragraph" w:styleId="ad">
    <w:name w:val="Revision"/>
    <w:hidden/>
    <w:uiPriority w:val="99"/>
    <w:semiHidden/>
    <w:rsid w:val="009A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375D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37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375D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27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f1">
    <w:name w:val="Основной текст_"/>
    <w:basedOn w:val="a0"/>
    <w:link w:val="3"/>
    <w:rsid w:val="001279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1"/>
    <w:rsid w:val="00127997"/>
    <w:pPr>
      <w:widowControl w:val="0"/>
      <w:shd w:val="clear" w:color="auto" w:fill="FFFFFF"/>
      <w:spacing w:line="413" w:lineRule="exact"/>
      <w:jc w:val="center"/>
    </w:pPr>
    <w:rPr>
      <w:sz w:val="23"/>
      <w:szCs w:val="23"/>
      <w:lang w:eastAsia="en-US"/>
    </w:rPr>
  </w:style>
  <w:style w:type="character" w:styleId="af2">
    <w:name w:val="Hyperlink"/>
    <w:uiPriority w:val="99"/>
    <w:unhideWhenUsed/>
    <w:rsid w:val="00A57549"/>
    <w:rPr>
      <w:color w:val="0000FF"/>
      <w:u w:val="single"/>
    </w:rPr>
  </w:style>
  <w:style w:type="paragraph" w:customStyle="1" w:styleId="ConsPlusTitle">
    <w:name w:val="ConsPlusTitle"/>
    <w:uiPriority w:val="99"/>
    <w:rsid w:val="006F51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EESK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Елена Васильевна</dc:creator>
  <cp:lastModifiedBy>Тихонова О.О.</cp:lastModifiedBy>
  <cp:revision>3</cp:revision>
  <cp:lastPrinted>2020-06-18T06:19:00Z</cp:lastPrinted>
  <dcterms:created xsi:type="dcterms:W3CDTF">2022-07-18T11:41:00Z</dcterms:created>
  <dcterms:modified xsi:type="dcterms:W3CDTF">2022-07-18T11:45:00Z</dcterms:modified>
</cp:coreProperties>
</file>