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E1496B" w:rsidRPr="000635C4" w:rsidRDefault="00E1496B" w:rsidP="00E149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03A87" w:rsidRPr="000635C4" w:rsidRDefault="00C03A87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 xml:space="preserve">Согласование места установки прибора учета, схемы подключения прибора </w:t>
      </w: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учета и иных компонентов измерительных комплексов и системы учета,</w:t>
      </w: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а так же метрологических характеристик прибора учета.</w:t>
      </w: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не взимается.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(процесса)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C03A8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поступление обращения заявителя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  наличии технологического присоединения к сетям </w:t>
      </w:r>
      <w:r w:rsidR="00E1496B">
        <w:rPr>
          <w:rFonts w:ascii="Times New Roman" w:eastAsia="Times New Roman" w:hAnsi="Times New Roman" w:cs="Times New Roman"/>
          <w:color w:val="000000"/>
          <w:sz w:val="26"/>
          <w:szCs w:val="26"/>
        </w:rPr>
        <w:t>ОАО «ВВЭК»</w:t>
      </w:r>
      <w:r w:rsidR="00735D0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заключенного договора на электроснабжение электрической энергии с энергосбытовой организацией</w:t>
      </w:r>
      <w:r w:rsidR="00735D02" w:rsidRPr="000635C4">
        <w:rPr>
          <w:rFonts w:ascii="Times New Roman" w:eastAsia="Times New Roman" w:hAnsi="Times New Roman"/>
          <w:sz w:val="24"/>
          <w:szCs w:val="24"/>
        </w:rPr>
        <w:t>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согласование места установки прибора учета, схемы подключения прибора учета и иных компонентов измерительных комплексов и системы учета,</w:t>
      </w:r>
      <w:r w:rsidR="00F62DCF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 так же метрологических характеристик прибора учета.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="0045323E" w:rsidRPr="000635C4">
        <w:rPr>
          <w:rFonts w:ascii="Times New Roman" w:eastAsia="Times New Roman" w:hAnsi="Times New Roman"/>
          <w:sz w:val="24"/>
          <w:szCs w:val="24"/>
        </w:rPr>
        <w:t>15 (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пятнадцать)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рабочих дня.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103"/>
        <w:gridCol w:w="1985"/>
        <w:gridCol w:w="2551"/>
        <w:gridCol w:w="1985"/>
      </w:tblGrid>
      <w:tr w:rsidR="00281979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C03A87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281979" w:rsidRPr="000635C4">
              <w:rPr>
                <w:rFonts w:ascii="Times New Roman" w:eastAsia="Calibri" w:hAnsi="Times New Roman" w:cs="Times New Roman"/>
                <w:lang w:eastAsia="en-US"/>
              </w:rPr>
              <w:t> 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45323E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Подача письменного запроса на согласование места установки прибора учета, схемы подключения измерительного комплекса, а так же согласование метрологических характеристик прибора учета или измерительного комплекса.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</w:t>
            </w:r>
            <w:r w:rsidR="00C03A8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- наличие документов, подтверждающих право собственности на электроустановку.</w:t>
            </w:r>
          </w:p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 реквизиты заявителя, место нахождения энергопринимающих устройств, номер договора энергоснабжения, контактные данные (включая номер телефона), метрологические характеристики прибора учета и измерительного комплекса, однолинейную схему или проект электроснабжения, акта разграничения балансовой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C03A87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почте, лично либо через доверителя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C03A87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регламентирован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148.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45323E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места установки прибора учета и его метрологических характеристик на однолинейной схеме или проекте электроснабжения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- наличие  комплектности документов </w:t>
            </w:r>
          </w:p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согласование места установки прибора учета и его метрологических характеристик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на однолинейной схеме или проекте электроснабжения потребителя.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B904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почте, лично либо через доверителя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B904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4532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15рабочих дней с даты получения запроса от собственника энергопринимающих устройств.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148.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тва РФ от 04.05.2012 №442</w:t>
            </w:r>
          </w:p>
        </w:tc>
      </w:tr>
    </w:tbl>
    <w:p w:rsidR="00AE65B3" w:rsidRDefault="00AE65B3" w:rsidP="00AE65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E1496B" w:rsidRPr="00E1496B" w:rsidRDefault="00E1496B" w:rsidP="008A1B33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</w:rPr>
      </w:pPr>
      <w:bookmarkStart w:id="0" w:name="_GoBack"/>
      <w:bookmarkEnd w:id="0"/>
    </w:p>
    <w:sectPr w:rsidR="00E1496B" w:rsidRPr="00E1496B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E52FE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A1B33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E65B3"/>
    <w:rsid w:val="00AF1750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1496B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5</cp:revision>
  <cp:lastPrinted>2015-03-02T08:45:00Z</cp:lastPrinted>
  <dcterms:created xsi:type="dcterms:W3CDTF">2015-05-21T13:18:00Z</dcterms:created>
  <dcterms:modified xsi:type="dcterms:W3CDTF">2015-06-26T06:35:00Z</dcterms:modified>
</cp:coreProperties>
</file>