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8F5982" w:rsidRPr="000635C4" w:rsidRDefault="008F5982" w:rsidP="008F59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Акционерное Общество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:rsidR="00C34DB4" w:rsidRPr="000635C4" w:rsidRDefault="00C34DB4" w:rsidP="00C3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02" w:rsidRPr="000635C4" w:rsidRDefault="00040F88" w:rsidP="00C3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С</w:t>
      </w:r>
      <w:r w:rsidR="00735D02" w:rsidRPr="000635C4">
        <w:rPr>
          <w:rFonts w:ascii="Times New Roman" w:hAnsi="Times New Roman" w:cs="Times New Roman"/>
          <w:b/>
          <w:sz w:val="24"/>
          <w:szCs w:val="24"/>
        </w:rPr>
        <w:t xml:space="preserve">оставление и корректировка актов согласования </w:t>
      </w:r>
    </w:p>
    <w:p w:rsidR="00735D02" w:rsidRPr="000635C4" w:rsidRDefault="00735D02" w:rsidP="00735D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технологической и (или) аварийной брони.</w:t>
      </w: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потребитель электрической энергии (мощности), ограничение режима потребления электрической энергии (мощности) которого может привести к возникновению угрозы жизни и здоровью людей, экологической безопасности, безопасности государства и (или) необратимому нарушению непрерывных технологических процессов, в том числе потребитель электрической энергии, частичное или полное ограничение режима потребления электрической энергии (мощности) которого может привести к экономическим, экологическим, социальным последствиям.</w:t>
      </w:r>
      <w:proofErr w:type="gramEnd"/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не взимается.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</w:t>
      </w:r>
      <w:r w:rsidRPr="00063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п. 36, 40, 43 Правил полного и (или) частичного ограничения режима потребления электрической энергии к постановлению Правительства Российской Федерации от 4 мая 2012 г. № 442 «О функционировании розничных рынков электрической энергии, полном и (или) частичном ограничении режима потребления электрической энергии», с Приказом Минэнерго России от 06.06.2013 № 290 </w:t>
      </w:r>
      <w:bookmarkStart w:id="0" w:name="_GoBack"/>
      <w:bookmarkEnd w:id="0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«Об утверждении Правил разработки и применения</w:t>
      </w:r>
      <w:proofErr w:type="gramEnd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графиков аварийного ограничения режима потребления электрической энергии (мощности) и использования противоаварийной автоматики»</w:t>
      </w:r>
    </w:p>
    <w:p w:rsidR="00735D02" w:rsidRPr="000635C4" w:rsidRDefault="00735D02" w:rsidP="00735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Результат оказания услуги (процесса): </w:t>
      </w:r>
      <w:r w:rsidR="00040F88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кт согласования технологической и (или) аварийной брони.</w:t>
      </w:r>
    </w:p>
    <w:p w:rsidR="00735D02" w:rsidRPr="000635C4" w:rsidRDefault="00735D02" w:rsidP="00735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в течении10 рабочих дней. 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Формирование потребителем проекта акта согласования технологической и (или) аварийной брони, как приложение к договору оказания услуг по передаче электрической энергии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(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м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ощности) либо договору энергоснабжения.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Составление проекта акта согласования технологической и (или) аварийной брони.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040F88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Письменно, способом, позволяющим подтвердить получение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процессе подготовки договора оказания услуг по передаче электрической энергии (мощности) либо договора энергоснабжения.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36, 40, 43 ПП РФ № 442; раздел V приказа 290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040F88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огласовани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акта согласования технологической и (или) 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аварийной брони с сетевой организацией.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Направление потребителем проекта акта согласования технологической и (или)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аварийной брони на согласование в сетевую организацию.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040F88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Письменно, способом, позволяющим подтвердить получение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10 рабочих дней со дня поступления в сетевую организацию.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п. 14(2), 19 Правил технологического присоединения, утв. ПП РФ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№ 861 от 27.12.2004 г. (в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по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c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л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>. ред.) (далее - Правила ТП).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040F88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случае н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есогласия сетевой организации с проектом акта согласования технологической и (или) аварийной брони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Подписывается акт с замечаниями, которые прилагаются к каждому экземпляру акта согласования технологической и (или) аварийной брони.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040F88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Направляется заявителю письменно, способом, позволяющим подтвердить получение.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позднее 10 рабочих дней, со дня поступления в сетевую организацию.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14(2) Правила ТП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Подписанный акт согласования технологической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и(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или) аварийной брони, как приложение к договору оказания услуг по передаче электрической энергии (мощности) либо договору энергоснабжения.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Подписание акта согласования технологической и (или) аварийной брони.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040F88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Направляется заявителю письменно, способом, позволяющим подтвердить получение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10 рабочих дней со дня поступления в сетевую организацию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19(1) Правила ТП;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Правила полного и (или) частичного ограничения режима потребления электрической энергии ПП РФ № 442; раздел V приказа 290.</w:t>
            </w:r>
          </w:p>
        </w:tc>
      </w:tr>
    </w:tbl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73C" w:rsidRDefault="0099073C" w:rsidP="009907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6" w:history="1">
        <w:r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4DB4" w:rsidRPr="000635C4" w:rsidRDefault="00C34DB4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5D02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7E3B14"/>
    <w:rsid w:val="00826F44"/>
    <w:rsid w:val="008360A8"/>
    <w:rsid w:val="00862183"/>
    <w:rsid w:val="008800CE"/>
    <w:rsid w:val="00883542"/>
    <w:rsid w:val="008A0F01"/>
    <w:rsid w:val="008E4667"/>
    <w:rsid w:val="008F3B5E"/>
    <w:rsid w:val="008F5982"/>
    <w:rsid w:val="009156F7"/>
    <w:rsid w:val="00921505"/>
    <w:rsid w:val="009445CC"/>
    <w:rsid w:val="009668BB"/>
    <w:rsid w:val="00985F03"/>
    <w:rsid w:val="0099073C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D48BF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10450"/>
    <w:rsid w:val="00C2427F"/>
    <w:rsid w:val="00C32DFB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k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Белов М.Ю.</cp:lastModifiedBy>
  <cp:revision>6</cp:revision>
  <cp:lastPrinted>2015-03-02T08:45:00Z</cp:lastPrinted>
  <dcterms:created xsi:type="dcterms:W3CDTF">2015-05-22T06:05:00Z</dcterms:created>
  <dcterms:modified xsi:type="dcterms:W3CDTF">2016-08-03T06:47:00Z</dcterms:modified>
</cp:coreProperties>
</file>