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4" w:rsidRDefault="003857D4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858" w:rsidRPr="000635C4" w:rsidRDefault="00F30858" w:rsidP="00F30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ПАСПОРТ УСЛУГИ (ПРОЦЕССА) СЕТЕВОЙ ОРГАНИЗАЦИИ</w:t>
      </w:r>
    </w:p>
    <w:p w:rsidR="00F30858" w:rsidRPr="000635C4" w:rsidRDefault="00736C81" w:rsidP="00F30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Акционерно</w:t>
      </w:r>
      <w:r w:rsidR="00892CD0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Обществ</w:t>
      </w:r>
      <w:r w:rsidR="00892CD0">
        <w:rPr>
          <w:rFonts w:ascii="Times New Roman" w:hAnsi="Times New Roman" w:cs="Times New Roman"/>
          <w:b/>
          <w:sz w:val="26"/>
          <w:szCs w:val="26"/>
        </w:rPr>
        <w:t>о</w:t>
      </w:r>
      <w:r w:rsidR="00F30858"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="00F30858"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F30858" w:rsidRPr="000635C4" w:rsidRDefault="00F30858" w:rsidP="00F30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0858" w:rsidRPr="000635C4" w:rsidRDefault="00F30858" w:rsidP="00F30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Заключение договора оказания услуг по передаче электрической энергии.</w:t>
      </w:r>
    </w:p>
    <w:p w:rsidR="005F3B29" w:rsidRPr="000635C4" w:rsidRDefault="005F3B29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Круг Заявителей: 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физические лица, юридические лица и индивидуальные предприниматели</w:t>
      </w: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ab/>
      </w: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Размер платы за предоставленные услуги (процесса) и основание ее взимания: </w:t>
      </w:r>
      <w:r w:rsidR="00C61CDF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не взимается</w:t>
      </w: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Условия оказания услуг (процесса): 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поступление обращения потребителя</w:t>
      </w: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Результат оказания услуги (процесса): 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заключение договора оказания услуг по передаче электрической энергии</w:t>
      </w: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Общий срок оказания услуги (процесса):</w:t>
      </w:r>
      <w:r w:rsidR="00646405"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646405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 Правилами недискриминационного доступа к услугам по передаче  электрической энергии и оказания этих услуг, утвержденными Постановлением Правительства РФ от 27.12.2004г. №861 (далее – Правила). </w:t>
      </w: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Состав, последовательность и сроки оказания услуги (процесса):</w:t>
      </w: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4111"/>
        <w:gridCol w:w="2551"/>
        <w:gridCol w:w="2268"/>
        <w:gridCol w:w="3260"/>
      </w:tblGrid>
      <w:tr w:rsidR="00F30858" w:rsidRPr="000635C4" w:rsidTr="00190B50">
        <w:trPr>
          <w:cantSplit/>
        </w:trPr>
        <w:tc>
          <w:tcPr>
            <w:tcW w:w="568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2126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4111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Содержание/условие этапа</w:t>
            </w:r>
          </w:p>
        </w:tc>
        <w:tc>
          <w:tcPr>
            <w:tcW w:w="2551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2268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3260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нормативно правовой акт</w:t>
            </w:r>
          </w:p>
        </w:tc>
      </w:tr>
      <w:tr w:rsidR="00F30858" w:rsidRPr="000635C4" w:rsidTr="00190B50">
        <w:trPr>
          <w:cantSplit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126" w:type="dxa"/>
          </w:tcPr>
          <w:p w:rsidR="00F30858" w:rsidRPr="000635C4" w:rsidRDefault="00F8287C" w:rsidP="005F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Поступление заявления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 заключении </w:t>
            </w:r>
            <w:bookmarkStart w:id="0" w:name="_GoBack"/>
            <w:bookmarkEnd w:id="0"/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договора.</w:t>
            </w:r>
          </w:p>
        </w:tc>
        <w:tc>
          <w:tcPr>
            <w:tcW w:w="4111" w:type="dxa"/>
          </w:tcPr>
          <w:p w:rsidR="00F30858" w:rsidRPr="000635C4" w:rsidRDefault="008F3B5E" w:rsidP="008F3B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Регистрация з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аявлени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потребителя.</w:t>
            </w:r>
          </w:p>
        </w:tc>
        <w:tc>
          <w:tcPr>
            <w:tcW w:w="2551" w:type="dxa"/>
          </w:tcPr>
          <w:p w:rsidR="00F30858" w:rsidRPr="000635C4" w:rsidRDefault="00A221CF" w:rsidP="00153EB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 (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заказным письмом с обратным уведомлением)</w:t>
            </w:r>
            <w:r w:rsidRPr="000635C4">
              <w:rPr>
                <w:rFonts w:ascii="Times New Roman" w:hAnsi="Times New Roman" w:cs="Times New Roman"/>
              </w:rPr>
              <w:t xml:space="preserve"> </w:t>
            </w:r>
            <w:r w:rsidR="00153EB1" w:rsidRPr="000635C4">
              <w:rPr>
                <w:rFonts w:ascii="Times New Roman" w:hAnsi="Times New Roman" w:cs="Times New Roman"/>
              </w:rPr>
              <w:t xml:space="preserve">лично </w:t>
            </w:r>
            <w:r w:rsidRPr="000635C4">
              <w:rPr>
                <w:rFonts w:ascii="Times New Roman" w:hAnsi="Times New Roman" w:cs="Times New Roman"/>
              </w:rPr>
              <w:t>либо</w:t>
            </w:r>
            <w:r w:rsidR="00153EB1" w:rsidRPr="000635C4">
              <w:rPr>
                <w:rFonts w:ascii="Times New Roman" w:hAnsi="Times New Roman" w:cs="Times New Roman"/>
              </w:rPr>
              <w:t xml:space="preserve"> через </w:t>
            </w:r>
            <w:r w:rsidRPr="000635C4">
              <w:rPr>
                <w:rFonts w:ascii="Times New Roman" w:hAnsi="Times New Roman" w:cs="Times New Roman"/>
              </w:rPr>
              <w:t>доверител</w:t>
            </w:r>
            <w:r w:rsidR="00153EB1" w:rsidRPr="000635C4">
              <w:rPr>
                <w:rFonts w:ascii="Times New Roman" w:hAnsi="Times New Roman" w:cs="Times New Roman"/>
              </w:rPr>
              <w:t>я</w:t>
            </w:r>
            <w:r w:rsidRPr="000635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F30858" w:rsidRPr="000635C4" w:rsidRDefault="00646405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регламентирован</w:t>
            </w:r>
          </w:p>
        </w:tc>
        <w:tc>
          <w:tcPr>
            <w:tcW w:w="3260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18 Правил </w:t>
            </w:r>
          </w:p>
        </w:tc>
      </w:tr>
      <w:tr w:rsidR="00F30858" w:rsidRPr="000635C4" w:rsidTr="001F2267">
        <w:trPr>
          <w:cantSplit/>
          <w:trHeight w:val="1533"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126" w:type="dxa"/>
          </w:tcPr>
          <w:p w:rsidR="00F30858" w:rsidRPr="000635C4" w:rsidRDefault="00F30858" w:rsidP="005F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Рассмотрение заявления потребителя услуг.</w:t>
            </w:r>
          </w:p>
        </w:tc>
        <w:tc>
          <w:tcPr>
            <w:tcW w:w="4111" w:type="dxa"/>
          </w:tcPr>
          <w:p w:rsidR="00F30858" w:rsidRPr="000635C4" w:rsidRDefault="00F30858" w:rsidP="008F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Проверка сетевой организацией наличия всех необходимых документов для заключения договора оказания услуг по передаче электрической энергии. </w:t>
            </w:r>
          </w:p>
        </w:tc>
        <w:tc>
          <w:tcPr>
            <w:tcW w:w="2551" w:type="dxa"/>
          </w:tcPr>
          <w:p w:rsidR="00F30858" w:rsidRPr="000635C4" w:rsidRDefault="005F3B29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 (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заказным письмом с обратным уведомлением</w:t>
            </w:r>
            <w:r w:rsidR="00A221CF" w:rsidRPr="000635C4">
              <w:rPr>
                <w:rFonts w:ascii="Times New Roman" w:eastAsia="Calibri" w:hAnsi="Times New Roman" w:cs="Times New Roman"/>
                <w:lang w:eastAsia="en-US"/>
              </w:rPr>
              <w:t>)</w:t>
            </w:r>
            <w:r w:rsidR="00A221CF" w:rsidRPr="000635C4">
              <w:rPr>
                <w:rFonts w:ascii="Times New Roman" w:hAnsi="Times New Roman" w:cs="Times New Roman"/>
              </w:rPr>
              <w:t xml:space="preserve"> либо Заявитель/доверитель получает лично</w:t>
            </w:r>
          </w:p>
        </w:tc>
        <w:tc>
          <w:tcPr>
            <w:tcW w:w="2268" w:type="dxa"/>
          </w:tcPr>
          <w:p w:rsidR="00F30858" w:rsidRPr="000635C4" w:rsidRDefault="008F3B5E" w:rsidP="008F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В случае отсутствия необходимых сведений Сетевая компания уведомляет заявителя в течение 6 рабочих дней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21 Правил </w:t>
            </w:r>
          </w:p>
        </w:tc>
      </w:tr>
      <w:tr w:rsidR="00F30858" w:rsidRPr="000635C4" w:rsidTr="00190B50">
        <w:trPr>
          <w:cantSplit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126" w:type="dxa"/>
          </w:tcPr>
          <w:p w:rsidR="00F30858" w:rsidRPr="000635C4" w:rsidRDefault="00F30858" w:rsidP="005F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Составление проекта договора оказания услуг по передаче электрической энергии.</w:t>
            </w:r>
          </w:p>
        </w:tc>
        <w:tc>
          <w:tcPr>
            <w:tcW w:w="4111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При наличии всех необходимых документов, приложенных к заявлению потребителя, сетевая организация направляет заявителю подписанный со своей стороны проект договора оказания услуг по передаче электрической энергии.</w:t>
            </w:r>
          </w:p>
        </w:tc>
        <w:tc>
          <w:tcPr>
            <w:tcW w:w="2551" w:type="dxa"/>
          </w:tcPr>
          <w:p w:rsidR="00F30858" w:rsidRPr="000635C4" w:rsidRDefault="00A221CF" w:rsidP="005F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 (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заказным письмом с обратным уведомлением)</w:t>
            </w:r>
            <w:r w:rsidRPr="000635C4">
              <w:rPr>
                <w:rFonts w:ascii="Times New Roman" w:hAnsi="Times New Roman" w:cs="Times New Roman"/>
              </w:rPr>
              <w:t xml:space="preserve"> либо Заявитель/доверитель получает лично</w:t>
            </w:r>
          </w:p>
        </w:tc>
        <w:tc>
          <w:tcPr>
            <w:tcW w:w="2268" w:type="dxa"/>
          </w:tcPr>
          <w:p w:rsidR="00F30858" w:rsidRPr="000635C4" w:rsidRDefault="00F30858" w:rsidP="008F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течение 30 дней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 даты по</w:t>
            </w:r>
            <w:r w:rsidR="008F3B5E" w:rsidRPr="000635C4">
              <w:rPr>
                <w:rFonts w:ascii="Times New Roman" w:eastAsia="Calibri" w:hAnsi="Times New Roman" w:cs="Times New Roman"/>
                <w:lang w:eastAsia="en-US"/>
              </w:rPr>
              <w:t>ступления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полного комплекта документов.</w:t>
            </w:r>
          </w:p>
        </w:tc>
        <w:tc>
          <w:tcPr>
            <w:tcW w:w="3260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20, п. 21 Правил </w:t>
            </w:r>
          </w:p>
        </w:tc>
      </w:tr>
      <w:tr w:rsidR="00F30858" w:rsidRPr="000635C4" w:rsidTr="00190B50">
        <w:trPr>
          <w:cantSplit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126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Заключение договора оказания услуг по передаче электрической энергии.</w:t>
            </w:r>
          </w:p>
        </w:tc>
        <w:tc>
          <w:tcPr>
            <w:tcW w:w="4111" w:type="dxa"/>
          </w:tcPr>
          <w:p w:rsidR="00F30858" w:rsidRPr="000635C4" w:rsidRDefault="00190B50" w:rsidP="00190B5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Поступление в сетевую организацию, подписанного заявителем проекта договора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551" w:type="dxa"/>
          </w:tcPr>
          <w:p w:rsidR="00F30858" w:rsidRPr="000635C4" w:rsidRDefault="008F3B5E" w:rsidP="008F3B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письменной форме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268" w:type="dxa"/>
          </w:tcPr>
          <w:p w:rsidR="00F30858" w:rsidRPr="000635C4" w:rsidRDefault="00F30858" w:rsidP="008F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 даты по</w:t>
            </w:r>
            <w:r w:rsidR="008F3B5E" w:rsidRPr="000635C4">
              <w:rPr>
                <w:rFonts w:ascii="Times New Roman" w:eastAsia="Calibri" w:hAnsi="Times New Roman" w:cs="Times New Roman"/>
                <w:lang w:eastAsia="en-US"/>
              </w:rPr>
              <w:t>ступления в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сетев</w:t>
            </w:r>
            <w:r w:rsidR="008F3B5E" w:rsidRPr="000635C4">
              <w:rPr>
                <w:rFonts w:ascii="Times New Roman" w:eastAsia="Calibri" w:hAnsi="Times New Roman" w:cs="Times New Roman"/>
                <w:lang w:eastAsia="en-US"/>
              </w:rPr>
              <w:t>ую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</w:t>
            </w:r>
            <w:r w:rsidR="008F3B5E" w:rsidRPr="000635C4">
              <w:rPr>
                <w:rFonts w:ascii="Times New Roman" w:eastAsia="Calibri" w:hAnsi="Times New Roman" w:cs="Times New Roman"/>
                <w:lang w:eastAsia="en-US"/>
              </w:rPr>
              <w:t>ю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подписанного заявителем проекта договора.</w:t>
            </w:r>
          </w:p>
        </w:tc>
        <w:tc>
          <w:tcPr>
            <w:tcW w:w="3260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23 Правил </w:t>
            </w:r>
          </w:p>
        </w:tc>
      </w:tr>
      <w:tr w:rsidR="00F30858" w:rsidRPr="000635C4" w:rsidTr="00190B50">
        <w:trPr>
          <w:cantSplit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126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Исполнение договора оказания услуг по передаче электрической энергии.</w:t>
            </w:r>
          </w:p>
        </w:tc>
        <w:tc>
          <w:tcPr>
            <w:tcW w:w="4111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Оказание сетевой организацией услуг по передаче электрической энергии.</w:t>
            </w:r>
          </w:p>
        </w:tc>
        <w:tc>
          <w:tcPr>
            <w:tcW w:w="2551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соответствии с условиями заключенного договора.</w:t>
            </w:r>
          </w:p>
        </w:tc>
        <w:tc>
          <w:tcPr>
            <w:tcW w:w="2268" w:type="dxa"/>
          </w:tcPr>
          <w:p w:rsidR="00F30858" w:rsidRPr="000635C4" w:rsidRDefault="00190B50" w:rsidP="00190B5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соответствии с условиями 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договора и действующ</w:t>
            </w:r>
            <w:r w:rsidR="00A221CF" w:rsidRPr="000635C4">
              <w:rPr>
                <w:rFonts w:ascii="Times New Roman" w:eastAsia="Calibri" w:hAnsi="Times New Roman" w:cs="Times New Roman"/>
                <w:lang w:eastAsia="en-US"/>
              </w:rPr>
              <w:t xml:space="preserve">им 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законодательств</w:t>
            </w:r>
            <w:r w:rsidR="00A221CF" w:rsidRPr="000635C4">
              <w:rPr>
                <w:rFonts w:ascii="Times New Roman" w:eastAsia="Calibri" w:hAnsi="Times New Roman" w:cs="Times New Roman"/>
                <w:lang w:eastAsia="en-US"/>
              </w:rPr>
              <w:t>ом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РФ.</w:t>
            </w:r>
          </w:p>
        </w:tc>
        <w:tc>
          <w:tcPr>
            <w:tcW w:w="3260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- Федеральный закон «Об электроэнергетике» от 26.03.2003 №35-ФЗ</w:t>
            </w:r>
          </w:p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- Правила </w:t>
            </w:r>
          </w:p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- «Основные положения функционирования розничных рынков электрической энергии», «Правила полного и (или) частичного ограничения режима потребления электрической энергии», утвержденные Постановлением Правительства РФ от 04.05.2012 №442</w:t>
            </w:r>
          </w:p>
        </w:tc>
      </w:tr>
      <w:tr w:rsidR="00F30858" w:rsidRPr="000635C4" w:rsidTr="00190B50">
        <w:trPr>
          <w:cantSplit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126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Порядок определения стоимости услуг по передаче электрической энергии.</w:t>
            </w:r>
          </w:p>
        </w:tc>
        <w:tc>
          <w:tcPr>
            <w:tcW w:w="4111" w:type="dxa"/>
          </w:tcPr>
          <w:p w:rsidR="00F30858" w:rsidRPr="000635C4" w:rsidRDefault="00F30858" w:rsidP="005F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Определение обязательств потребителя за оказанные услуги по передаче электрической энергии.</w:t>
            </w:r>
          </w:p>
        </w:tc>
        <w:tc>
          <w:tcPr>
            <w:tcW w:w="2551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 соответствии с условиями заключенного договора.</w:t>
            </w:r>
          </w:p>
        </w:tc>
        <w:tc>
          <w:tcPr>
            <w:tcW w:w="2268" w:type="dxa"/>
          </w:tcPr>
          <w:p w:rsidR="00F30858" w:rsidRPr="000635C4" w:rsidRDefault="00190B50" w:rsidP="00190B5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 соответствии с условиями 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 xml:space="preserve">договора и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действующим законодательством РФ.</w:t>
            </w:r>
          </w:p>
        </w:tc>
        <w:tc>
          <w:tcPr>
            <w:tcW w:w="3260" w:type="dxa"/>
          </w:tcPr>
          <w:p w:rsidR="00F30858" w:rsidRPr="000635C4" w:rsidRDefault="00F30858" w:rsidP="00190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15(1) Правил </w:t>
            </w:r>
          </w:p>
        </w:tc>
      </w:tr>
    </w:tbl>
    <w:p w:rsidR="00F30858" w:rsidRPr="000635C4" w:rsidRDefault="00F30858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523" w:rsidRDefault="00207523" w:rsidP="002075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571427" w:rsidRPr="000635C4" w:rsidRDefault="00571427" w:rsidP="00571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858" w:rsidRPr="000635C4" w:rsidRDefault="00F30858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27" w:rsidRPr="000635C4" w:rsidRDefault="00571427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27" w:rsidRPr="000635C4" w:rsidRDefault="00571427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1427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768A0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07523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71F25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6C81"/>
    <w:rsid w:val="00737937"/>
    <w:rsid w:val="00752A27"/>
    <w:rsid w:val="00797CE2"/>
    <w:rsid w:val="007A39FB"/>
    <w:rsid w:val="007A57F6"/>
    <w:rsid w:val="00826F44"/>
    <w:rsid w:val="008360A8"/>
    <w:rsid w:val="00862183"/>
    <w:rsid w:val="008800CE"/>
    <w:rsid w:val="00883542"/>
    <w:rsid w:val="00892CD0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D6179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8</cp:revision>
  <cp:lastPrinted>2015-03-02T08:45:00Z</cp:lastPrinted>
  <dcterms:created xsi:type="dcterms:W3CDTF">2015-05-21T12:09:00Z</dcterms:created>
  <dcterms:modified xsi:type="dcterms:W3CDTF">2016-08-03T06:51:00Z</dcterms:modified>
</cp:coreProperties>
</file>